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一、查看问卷得分：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val="en-US" w:eastAsia="zh-CN"/>
        </w:rPr>
        <w:drawing>
          <wp:inline distT="0" distB="0" distL="114300" distR="114300">
            <wp:extent cx="5274310" cy="2842260"/>
            <wp:effectExtent l="0" t="0" r="2540" b="1524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val="en-US" w:eastAsia="zh-CN"/>
        </w:rPr>
        <w:drawing>
          <wp:inline distT="0" distB="0" distL="114300" distR="114300">
            <wp:extent cx="5265420" cy="3023870"/>
            <wp:effectExtent l="0" t="0" r="11430" b="5080"/>
            <wp:docPr id="4" name="图片 4" descr="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二、撤回功能：先撤回——清除浏览器记录——删除申请记录——重新申请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（一）撤回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2842260"/>
            <wp:effectExtent l="0" t="0" r="2540" b="1524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2557145"/>
            <wp:effectExtent l="0" t="0" r="4445" b="1460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（二）请清除浏览器记录后，界面才能出现删除键，如图：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2332990"/>
            <wp:effectExtent l="0" t="0" r="8255" b="10160"/>
            <wp:docPr id="3" name="图片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（三）删除后</w:t>
      </w:r>
      <w:bookmarkStart w:id="0" w:name="_GoBack"/>
      <w:bookmarkEnd w:id="0"/>
      <w:r>
        <w:rPr>
          <w:rFonts w:hint="eastAsia"/>
          <w:lang w:val="en-US" w:eastAsia="zh-CN"/>
        </w:rPr>
        <w:t>重新申请，重新填写问卷。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注：因系统后台原因，撤回重填功能在9月9日后才能正常使用。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35D3E"/>
    <w:rsid w:val="124F2089"/>
    <w:rsid w:val="1E417EC9"/>
    <w:rsid w:val="321615AF"/>
    <w:rsid w:val="35550E26"/>
    <w:rsid w:val="501D7C16"/>
    <w:rsid w:val="57BF72A1"/>
    <w:rsid w:val="778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jie</dc:creator>
  <cp:lastModifiedBy>jie</cp:lastModifiedBy>
  <dcterms:modified xsi:type="dcterms:W3CDTF">2017-09-08T07:07:03Z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